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36" w:rsidRPr="00B17B33" w:rsidRDefault="00B17B33" w:rsidP="00B17B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B33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2.35pt;margin-top:-5.1pt;width:225.5pt;height:80.15pt;z-index:251660288" stroked="f">
            <v:textbox>
              <w:txbxContent>
                <w:p w:rsidR="00B17B33" w:rsidRPr="00B17B33" w:rsidRDefault="00B17B33" w:rsidP="007A1E3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B3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Т.Г.</w:t>
                  </w:r>
                  <w:r w:rsidR="007A1E36" w:rsidRPr="00B17B3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Константинова</w:t>
                  </w:r>
                  <w:r w:rsidRPr="00B17B3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</w:p>
                <w:p w:rsidR="007A1E36" w:rsidRPr="00B17B33" w:rsidRDefault="007A1E36" w:rsidP="007A1E3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B3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учитель русского языка и литературы</w:t>
                  </w:r>
                  <w:r w:rsidR="00B17B33" w:rsidRPr="00B17B3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</w:t>
                  </w:r>
                </w:p>
                <w:p w:rsidR="007A1E36" w:rsidRPr="00B17B33" w:rsidRDefault="007A1E36" w:rsidP="007A1E3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B3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МБОУ </w:t>
                  </w:r>
                  <w:r w:rsidR="00B17B33" w:rsidRPr="00B17B3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</w:t>
                  </w:r>
                  <w:r w:rsidRPr="00B17B3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СОШ №3</w:t>
                  </w:r>
                  <w:r w:rsidR="00B17B33" w:rsidRPr="00B17B3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</w:t>
                  </w:r>
                </w:p>
                <w:p w:rsidR="007A1E36" w:rsidRPr="00B17B33" w:rsidRDefault="00B17B33" w:rsidP="007A1E3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B3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(г.Барабинск)</w:t>
                  </w:r>
                </w:p>
                <w:p w:rsidR="00396255" w:rsidRDefault="00396255"/>
              </w:txbxContent>
            </v:textbox>
          </v:shape>
        </w:pict>
      </w:r>
    </w:p>
    <w:p w:rsidR="007A1E36" w:rsidRPr="00B17B33" w:rsidRDefault="007A1E36" w:rsidP="00B17B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B33" w:rsidRDefault="00B17B33" w:rsidP="00B17B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566" w:rsidRPr="00B17B33" w:rsidRDefault="00BA3566" w:rsidP="00BA3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B33">
        <w:rPr>
          <w:rFonts w:ascii="Times New Roman" w:hAnsi="Times New Roman" w:cs="Times New Roman"/>
          <w:b/>
          <w:sz w:val="24"/>
          <w:szCs w:val="24"/>
        </w:rPr>
        <w:t xml:space="preserve">Организация мыслительной деятельности </w:t>
      </w:r>
    </w:p>
    <w:p w:rsidR="00BA3566" w:rsidRPr="00B17B33" w:rsidRDefault="00BA3566" w:rsidP="00BA3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B33">
        <w:rPr>
          <w:rFonts w:ascii="Times New Roman" w:hAnsi="Times New Roman" w:cs="Times New Roman"/>
          <w:b/>
          <w:sz w:val="24"/>
          <w:szCs w:val="24"/>
        </w:rPr>
        <w:t xml:space="preserve">современного подростка </w:t>
      </w:r>
    </w:p>
    <w:p w:rsidR="00BA3566" w:rsidRPr="00B17B33" w:rsidRDefault="00BA3566" w:rsidP="00BA3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B33">
        <w:rPr>
          <w:rFonts w:ascii="Times New Roman" w:hAnsi="Times New Roman" w:cs="Times New Roman"/>
          <w:b/>
          <w:sz w:val="24"/>
          <w:szCs w:val="24"/>
        </w:rPr>
        <w:t>на уроках литературы</w:t>
      </w:r>
    </w:p>
    <w:p w:rsidR="00BA3566" w:rsidRDefault="00BA3566" w:rsidP="00BA3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Аннотация: </w:t>
      </w:r>
      <w:r w:rsidR="00017169">
        <w:rPr>
          <w:rFonts w:ascii="Times New Roman" w:hAnsi="Times New Roman" w:cs="Times New Roman"/>
          <w:sz w:val="24"/>
          <w:szCs w:val="24"/>
        </w:rPr>
        <w:t>Современные школьники</w:t>
      </w:r>
      <w:r w:rsidRPr="00B17B33">
        <w:rPr>
          <w:rFonts w:ascii="Times New Roman" w:hAnsi="Times New Roman" w:cs="Times New Roman"/>
          <w:sz w:val="24"/>
          <w:szCs w:val="24"/>
        </w:rPr>
        <w:t xml:space="preserve"> не хотят читать.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B33">
        <w:rPr>
          <w:rFonts w:ascii="Times New Roman" w:hAnsi="Times New Roman" w:cs="Times New Roman"/>
          <w:sz w:val="24"/>
          <w:szCs w:val="24"/>
        </w:rPr>
        <w:t>Как же организовать мыслительную деятельность современного подростка, чтобы он наслаждался чтением,  получал от перелистывания страниц  такое же удовольствие, как от просмотра кинофильмов, прослушивания любимой музыки и прочих приятных и любимых им занятий?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B33">
        <w:rPr>
          <w:rFonts w:ascii="Times New Roman" w:hAnsi="Times New Roman" w:cs="Times New Roman"/>
          <w:sz w:val="24"/>
          <w:szCs w:val="24"/>
        </w:rPr>
        <w:t xml:space="preserve">Конечно, с помощью уроков литературы, которые могут быть интересными и захватывающими даже для современного подростка. Что для этого надо? В общем-то, немного. </w:t>
      </w:r>
    </w:p>
    <w:p w:rsidR="00BA3566" w:rsidRPr="00BA3566" w:rsidRDefault="00BA3566" w:rsidP="00BA3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66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драматургия, групповая работа, виртуальная доска, «Креативный вызов», онлайн-вечеринка, </w:t>
      </w:r>
      <w:r w:rsidRPr="00BA3566">
        <w:rPr>
          <w:rFonts w:ascii="Times New Roman" w:hAnsi="Times New Roman" w:cs="Times New Roman"/>
          <w:sz w:val="24"/>
          <w:szCs w:val="24"/>
        </w:rPr>
        <w:t>СlassDojo.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E36" w:rsidRPr="00B17B33" w:rsidRDefault="007A1E36" w:rsidP="00B17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t>Не секрет, что большинство современных школьников не хотят читать. К первой причине следует отнести качественное ускорение темпа жизни. Интернет придал темпу жизни невиданное ускорение. Современный школьник ведёт себя также, он уже привык всё выполнять моментально. К примеру, чтобы решить ту или иную проблему, ему достаточно ввести ключевое слово в поисковике. Находить нужную книгу в библиотеке нет необходимости, когда под рукой интернет. </w:t>
      </w:r>
    </w:p>
    <w:p w:rsidR="007A1E36" w:rsidRPr="00B17B33" w:rsidRDefault="007A1E36" w:rsidP="00B17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t xml:space="preserve">А сложно ли школьнику написать сочинение? Нисколько. Для этого нужны совсем иные качества: уметь найти необходимую информацию, скачать её и отформатировать. </w:t>
      </w:r>
    </w:p>
    <w:p w:rsidR="007A1E36" w:rsidRPr="00B17B33" w:rsidRDefault="007A1E36" w:rsidP="00B17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t xml:space="preserve">Вторая причина – большая нагрузка для учеников. В день у ребят по 7-8 уроков вместе с элективами. Можно представить, сколько времени тратят добросовестные ученики на выполнение домашнего задания! </w:t>
      </w:r>
    </w:p>
    <w:p w:rsidR="007A1E36" w:rsidRPr="00B17B33" w:rsidRDefault="007A1E36" w:rsidP="00B17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t>Очень часто умственная лень начинается с неумения учиться. Уметь учиться – это не значит только уметь писать, считать, читать. Уметь учиться – это уметь распределять свое время, выделять учебную задачу, владеть своим вниманием. Не умея учиться, ученик плохо усваивает материал, медленно продвигается в обучении. </w:t>
      </w:r>
    </w:p>
    <w:p w:rsidR="007A1E36" w:rsidRPr="00B17B33" w:rsidRDefault="007A1E36" w:rsidP="00B17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t xml:space="preserve">Третья причина – дети склонны копировать поведение, прежде всего, своих родителей. Всё – из семьи, а значит, следует обратиться к вопросам воспитания. Ребенок читает только тогда, когда читают его родители. Если вокруг чтения будет создана </w:t>
      </w:r>
      <w:r w:rsidRPr="00B17B33">
        <w:rPr>
          <w:rFonts w:ascii="Times New Roman" w:hAnsi="Times New Roman" w:cs="Times New Roman"/>
          <w:sz w:val="24"/>
          <w:szCs w:val="24"/>
        </w:rPr>
        <w:lastRenderedPageBreak/>
        <w:t>правильная атмосфера, ребенка не нужно будет заставлять осваивать художественные произведения, он потянется к ним сам.</w:t>
      </w:r>
    </w:p>
    <w:p w:rsidR="007A1E36" w:rsidRPr="00B17B33" w:rsidRDefault="007A1E36" w:rsidP="00B17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t>Как же организовать мыслительную деятельность современного подростка, чтобы он наслаждался чтением,  получал от перелистывания страниц  такое же удовольствие, как от просмотра кинофильмов, прослушивания любимой музыки и прочих приятных и любимых им занятий?</w:t>
      </w:r>
    </w:p>
    <w:p w:rsidR="007A1E36" w:rsidRPr="00B17B33" w:rsidRDefault="007A1E36" w:rsidP="00B17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t xml:space="preserve">Конечно, с помощью уроков литературы, которые могут быть интересными и захватывающими даже для современного подростка. Что для этого надо? В общем-то, немного. </w:t>
      </w:r>
    </w:p>
    <w:p w:rsidR="00477269" w:rsidRPr="00B17B33" w:rsidRDefault="00477269" w:rsidP="00B17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b/>
          <w:sz w:val="24"/>
          <w:szCs w:val="24"/>
        </w:rPr>
        <w:t>Во-первых,</w:t>
      </w:r>
      <w:r w:rsidRPr="00B17B33">
        <w:rPr>
          <w:rFonts w:ascii="Times New Roman" w:hAnsi="Times New Roman" w:cs="Times New Roman"/>
          <w:sz w:val="24"/>
          <w:szCs w:val="24"/>
        </w:rPr>
        <w:t xml:space="preserve"> продумать </w:t>
      </w:r>
      <w:r w:rsidRPr="00B17B33">
        <w:rPr>
          <w:rFonts w:ascii="Times New Roman" w:hAnsi="Times New Roman" w:cs="Times New Roman"/>
          <w:b/>
          <w:sz w:val="24"/>
          <w:szCs w:val="24"/>
        </w:rPr>
        <w:t>ДРАМАТУРГИЮ</w:t>
      </w:r>
      <w:r w:rsidRPr="00B17B33"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477269" w:rsidRPr="00B17B33" w:rsidRDefault="00477269" w:rsidP="00B17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t xml:space="preserve">1)пробудить </w:t>
      </w:r>
      <w:r w:rsidRPr="00B17B33">
        <w:rPr>
          <w:rFonts w:ascii="Times New Roman" w:hAnsi="Times New Roman" w:cs="Times New Roman"/>
          <w:b/>
          <w:sz w:val="24"/>
          <w:szCs w:val="24"/>
        </w:rPr>
        <w:t xml:space="preserve">интерес </w:t>
      </w:r>
      <w:r w:rsidRPr="00B17B33">
        <w:rPr>
          <w:rFonts w:ascii="Times New Roman" w:hAnsi="Times New Roman" w:cs="Times New Roman"/>
          <w:sz w:val="24"/>
          <w:szCs w:val="24"/>
        </w:rPr>
        <w:t>в начале урока;</w:t>
      </w:r>
    </w:p>
    <w:p w:rsidR="00477269" w:rsidRPr="00B17B33" w:rsidRDefault="00477269" w:rsidP="00B17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t>2</w:t>
      </w:r>
      <w:r w:rsidRPr="00B17B33">
        <w:rPr>
          <w:rFonts w:ascii="Times New Roman" w:hAnsi="Times New Roman" w:cs="Times New Roman"/>
          <w:b/>
          <w:sz w:val="24"/>
          <w:szCs w:val="24"/>
        </w:rPr>
        <w:t>) создать</w:t>
      </w:r>
      <w:r w:rsidRPr="00B17B33">
        <w:rPr>
          <w:rFonts w:ascii="Times New Roman" w:hAnsi="Times New Roman" w:cs="Times New Roman"/>
          <w:sz w:val="24"/>
          <w:szCs w:val="24"/>
        </w:rPr>
        <w:t xml:space="preserve"> </w:t>
      </w:r>
      <w:r w:rsidRPr="00B17B33">
        <w:rPr>
          <w:rFonts w:ascii="Times New Roman" w:hAnsi="Times New Roman" w:cs="Times New Roman"/>
          <w:b/>
          <w:sz w:val="24"/>
          <w:szCs w:val="24"/>
        </w:rPr>
        <w:t>конфликт</w:t>
      </w:r>
      <w:r w:rsidRPr="00B17B33">
        <w:rPr>
          <w:rFonts w:ascii="Times New Roman" w:hAnsi="Times New Roman" w:cs="Times New Roman"/>
          <w:sz w:val="24"/>
          <w:szCs w:val="24"/>
        </w:rPr>
        <w:t>, поставив проблемный вопрос;</w:t>
      </w:r>
    </w:p>
    <w:p w:rsidR="00477269" w:rsidRPr="00B17B33" w:rsidRDefault="00477269" w:rsidP="00B17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t>3)</w:t>
      </w:r>
      <w:r w:rsidRPr="00B17B33">
        <w:rPr>
          <w:rFonts w:ascii="Times New Roman" w:hAnsi="Times New Roman" w:cs="Times New Roman"/>
          <w:b/>
          <w:sz w:val="24"/>
          <w:szCs w:val="24"/>
        </w:rPr>
        <w:t>развить конфликт</w:t>
      </w:r>
      <w:r w:rsidRPr="00B17B33">
        <w:rPr>
          <w:rFonts w:ascii="Times New Roman" w:hAnsi="Times New Roman" w:cs="Times New Roman"/>
          <w:sz w:val="24"/>
          <w:szCs w:val="24"/>
        </w:rPr>
        <w:t>, привлекая разные формы и методы;</w:t>
      </w:r>
    </w:p>
    <w:p w:rsidR="00477269" w:rsidRPr="00B17B33" w:rsidRDefault="00477269" w:rsidP="00B17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t>4)</w:t>
      </w:r>
      <w:r w:rsidRPr="00B17B33">
        <w:rPr>
          <w:rFonts w:ascii="Times New Roman" w:hAnsi="Times New Roman" w:cs="Times New Roman"/>
          <w:b/>
          <w:sz w:val="24"/>
          <w:szCs w:val="24"/>
        </w:rPr>
        <w:t xml:space="preserve">разрешить конфликт- </w:t>
      </w:r>
      <w:r w:rsidRPr="00B17B33">
        <w:rPr>
          <w:rFonts w:ascii="Times New Roman" w:hAnsi="Times New Roman" w:cs="Times New Roman"/>
          <w:sz w:val="24"/>
          <w:szCs w:val="24"/>
        </w:rPr>
        <w:t>ответить на вопрос в конце урока (ответ может быть окончательным или промежуточным).</w:t>
      </w:r>
    </w:p>
    <w:p w:rsidR="00477269" w:rsidRPr="00B17B33" w:rsidRDefault="00477269" w:rsidP="00B17B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t xml:space="preserve">Приведу в качестве </w:t>
      </w:r>
      <w:r w:rsidR="00C67AE9" w:rsidRPr="00B17B33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B17B33">
        <w:rPr>
          <w:rFonts w:ascii="Times New Roman" w:hAnsi="Times New Roman" w:cs="Times New Roman"/>
          <w:sz w:val="24"/>
          <w:szCs w:val="24"/>
        </w:rPr>
        <w:t>примера фрагмент  урока литературы</w:t>
      </w:r>
      <w:r w:rsidR="00DD2A37" w:rsidRPr="00B17B33">
        <w:rPr>
          <w:rFonts w:ascii="Times New Roman" w:hAnsi="Times New Roman" w:cs="Times New Roman"/>
          <w:sz w:val="24"/>
          <w:szCs w:val="24"/>
        </w:rPr>
        <w:t xml:space="preserve">, который я провела в параллели </w:t>
      </w:r>
      <w:r w:rsidR="00C67AE9" w:rsidRPr="00B17B33">
        <w:rPr>
          <w:rFonts w:ascii="Times New Roman" w:hAnsi="Times New Roman" w:cs="Times New Roman"/>
          <w:sz w:val="24"/>
          <w:szCs w:val="24"/>
        </w:rPr>
        <w:t>восьмых</w:t>
      </w:r>
      <w:r w:rsidR="00DD2A37" w:rsidRPr="00B17B33">
        <w:rPr>
          <w:rFonts w:ascii="Times New Roman" w:hAnsi="Times New Roman" w:cs="Times New Roman"/>
          <w:sz w:val="24"/>
          <w:szCs w:val="24"/>
        </w:rPr>
        <w:t xml:space="preserve"> классов,</w:t>
      </w:r>
      <w:r w:rsidRPr="00B17B33">
        <w:rPr>
          <w:rFonts w:ascii="Times New Roman" w:hAnsi="Times New Roman" w:cs="Times New Roman"/>
          <w:sz w:val="24"/>
          <w:szCs w:val="24"/>
        </w:rPr>
        <w:t xml:space="preserve"> по комедии «Недоросль» Д.И.Фонвизина на тему «В чём виноват Митрофан?»</w:t>
      </w:r>
      <w:r w:rsidR="00017169">
        <w:rPr>
          <w:rFonts w:ascii="Times New Roman" w:hAnsi="Times New Roman" w:cs="Times New Roman"/>
          <w:sz w:val="24"/>
          <w:szCs w:val="24"/>
        </w:rPr>
        <w:t>.</w:t>
      </w:r>
    </w:p>
    <w:p w:rsidR="00C67AE9" w:rsidRPr="00B17B33" w:rsidRDefault="00C67AE9" w:rsidP="00B17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t xml:space="preserve">Ещё одним примером может служить урок по роману В.Скотта «Айвенго», на котором ученикам предстоит совершить подвиг. Чтобы получить хорошие отметки, подросткам предстоит преодолеть все трудности и сразиться с самыми необычными врагами! </w:t>
      </w:r>
    </w:p>
    <w:p w:rsidR="003F6204" w:rsidRPr="00B17B33" w:rsidRDefault="003F6204" w:rsidP="00B17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b/>
          <w:sz w:val="24"/>
          <w:szCs w:val="24"/>
        </w:rPr>
        <w:t>Во-вторых</w:t>
      </w:r>
      <w:r w:rsidRPr="00B17B33">
        <w:rPr>
          <w:rFonts w:ascii="Times New Roman" w:hAnsi="Times New Roman" w:cs="Times New Roman"/>
          <w:sz w:val="24"/>
          <w:szCs w:val="24"/>
        </w:rPr>
        <w:t>, организовать учебный процесс так, чтобы дети самообразовывались, то есть</w:t>
      </w:r>
    </w:p>
    <w:p w:rsidR="003F6204" w:rsidRPr="00B17B33" w:rsidRDefault="003F6204" w:rsidP="00B17B3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t>определяли ключевые мысли,</w:t>
      </w:r>
    </w:p>
    <w:p w:rsidR="003F6204" w:rsidRPr="00B17B33" w:rsidRDefault="003F6204" w:rsidP="00B17B3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t>искали и выбирали необходимую информацию,</w:t>
      </w:r>
    </w:p>
    <w:p w:rsidR="003F6204" w:rsidRPr="00B17B33" w:rsidRDefault="003F6204" w:rsidP="00B17B3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t>синтезировали и анализировали материал,</w:t>
      </w:r>
    </w:p>
    <w:p w:rsidR="003F6204" w:rsidRPr="00B17B33" w:rsidRDefault="003F6204" w:rsidP="00B17B3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t>выявляли проблему и пробовали разрешить её (создать продукт),</w:t>
      </w:r>
    </w:p>
    <w:p w:rsidR="003F6204" w:rsidRPr="00B17B33" w:rsidRDefault="003F6204" w:rsidP="00B17B3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t>оценивали качество проделанной работы.</w:t>
      </w:r>
    </w:p>
    <w:p w:rsidR="003F6204" w:rsidRPr="00B17B33" w:rsidRDefault="003F6204" w:rsidP="00B17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b/>
          <w:sz w:val="24"/>
          <w:szCs w:val="24"/>
        </w:rPr>
        <w:t>Групповая работа</w:t>
      </w:r>
      <w:r w:rsidRPr="00B17B33">
        <w:rPr>
          <w:rFonts w:ascii="Times New Roman" w:hAnsi="Times New Roman" w:cs="Times New Roman"/>
          <w:sz w:val="24"/>
          <w:szCs w:val="24"/>
        </w:rPr>
        <w:t xml:space="preserve"> на уроке поможет учителю в этом. Чтобы работа в группах была слаженной и чёткой, можно воспользоваться </w:t>
      </w:r>
      <w:r w:rsidRPr="00B17B33">
        <w:rPr>
          <w:rFonts w:ascii="Times New Roman" w:hAnsi="Times New Roman" w:cs="Times New Roman"/>
          <w:b/>
          <w:sz w:val="24"/>
          <w:szCs w:val="24"/>
        </w:rPr>
        <w:t>сингапурской системой</w:t>
      </w:r>
      <w:r w:rsidRPr="00B17B33">
        <w:rPr>
          <w:rFonts w:ascii="Times New Roman" w:hAnsi="Times New Roman" w:cs="Times New Roman"/>
          <w:sz w:val="24"/>
          <w:szCs w:val="24"/>
        </w:rPr>
        <w:t>, которая отличается:</w:t>
      </w:r>
    </w:p>
    <w:p w:rsidR="003F6204" w:rsidRPr="00B17B33" w:rsidRDefault="003F6204" w:rsidP="00B17B3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t>постановкой единой, но составной задачи;</w:t>
      </w:r>
    </w:p>
    <w:p w:rsidR="003F6204" w:rsidRPr="00B17B33" w:rsidRDefault="003F6204" w:rsidP="00B17B3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lastRenderedPageBreak/>
        <w:t>тим- и тайм- менеджментом (тим-менеджмент - команда или группа людей, тайм-менеджмент- грамотное распределение и использование времени, высокая продуктивность при низких энергозатратах);</w:t>
      </w:r>
    </w:p>
    <w:p w:rsidR="003F6204" w:rsidRPr="00B17B33" w:rsidRDefault="003F6204" w:rsidP="00B17B3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t>презентацией результатов;</w:t>
      </w:r>
    </w:p>
    <w:p w:rsidR="003F6204" w:rsidRPr="00B17B33" w:rsidRDefault="003F6204" w:rsidP="00B17B3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sz w:val="24"/>
          <w:szCs w:val="24"/>
        </w:rPr>
        <w:t>элементом конкуренции.</w:t>
      </w:r>
    </w:p>
    <w:p w:rsidR="003F6204" w:rsidRPr="00B17B33" w:rsidRDefault="003F6204" w:rsidP="00B17B33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i/>
        </w:rPr>
      </w:pPr>
      <w:r w:rsidRPr="00B17B33">
        <w:t>Мною был проведен урок с использованием структур сингапурской методики. Урок был посвящен рассказу В. П. Астафьева «Конь с розовой гривой»</w:t>
      </w:r>
      <w:r w:rsidR="00017169">
        <w:t>.</w:t>
      </w:r>
    </w:p>
    <w:p w:rsidR="00857F95" w:rsidRPr="00B17B33" w:rsidRDefault="00354E70" w:rsidP="00B17B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b/>
          <w:sz w:val="24"/>
          <w:szCs w:val="24"/>
        </w:rPr>
        <w:t xml:space="preserve">В-третьих, </w:t>
      </w:r>
      <w:r w:rsidR="00857F95" w:rsidRPr="00B17B33">
        <w:rPr>
          <w:rFonts w:ascii="Times New Roman" w:hAnsi="Times New Roman" w:cs="Times New Roman"/>
          <w:sz w:val="24"/>
          <w:szCs w:val="24"/>
        </w:rPr>
        <w:t>проектировать</w:t>
      </w:r>
      <w:r w:rsidR="00857F95" w:rsidRPr="00B17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B33">
        <w:rPr>
          <w:rFonts w:ascii="Times New Roman" w:eastAsia="Times New Roman" w:hAnsi="Times New Roman" w:cs="Times New Roman"/>
          <w:sz w:val="24"/>
          <w:szCs w:val="24"/>
        </w:rPr>
        <w:t xml:space="preserve">оригинальные и привлекательные уроки, на которых интересно и </w:t>
      </w:r>
      <w:r w:rsidR="00857F95" w:rsidRPr="00B17B33">
        <w:rPr>
          <w:rFonts w:ascii="Times New Roman" w:hAnsi="Times New Roman" w:cs="Times New Roman"/>
          <w:sz w:val="24"/>
          <w:szCs w:val="24"/>
        </w:rPr>
        <w:t>мне</w:t>
      </w:r>
      <w:r w:rsidRPr="00B17B33">
        <w:rPr>
          <w:rFonts w:ascii="Times New Roman" w:eastAsia="Times New Roman" w:hAnsi="Times New Roman" w:cs="Times New Roman"/>
          <w:sz w:val="24"/>
          <w:szCs w:val="24"/>
        </w:rPr>
        <w:t xml:space="preserve">, и ученику. Когда </w:t>
      </w:r>
      <w:r w:rsidR="00857F95" w:rsidRPr="00B17B33">
        <w:rPr>
          <w:rFonts w:ascii="Times New Roman" w:hAnsi="Times New Roman" w:cs="Times New Roman"/>
          <w:sz w:val="24"/>
          <w:szCs w:val="24"/>
        </w:rPr>
        <w:t>я</w:t>
      </w:r>
      <w:r w:rsidRPr="00B17B33">
        <w:rPr>
          <w:rFonts w:ascii="Times New Roman" w:eastAsia="Times New Roman" w:hAnsi="Times New Roman" w:cs="Times New Roman"/>
          <w:sz w:val="24"/>
          <w:szCs w:val="24"/>
        </w:rPr>
        <w:t xml:space="preserve"> вовлечен</w:t>
      </w:r>
      <w:r w:rsidR="00857F95" w:rsidRPr="00B17B33">
        <w:rPr>
          <w:rFonts w:ascii="Times New Roman" w:hAnsi="Times New Roman" w:cs="Times New Roman"/>
          <w:sz w:val="24"/>
          <w:szCs w:val="24"/>
        </w:rPr>
        <w:t>а</w:t>
      </w:r>
      <w:r w:rsidRPr="00B17B33">
        <w:rPr>
          <w:rFonts w:ascii="Times New Roman" w:eastAsia="Times New Roman" w:hAnsi="Times New Roman" w:cs="Times New Roman"/>
          <w:sz w:val="24"/>
          <w:szCs w:val="24"/>
        </w:rPr>
        <w:t xml:space="preserve"> в процесс подготовки необычного урока, то естественным образом стрем</w:t>
      </w:r>
      <w:r w:rsidR="00857F95" w:rsidRPr="00B17B33">
        <w:rPr>
          <w:rFonts w:ascii="Times New Roman" w:hAnsi="Times New Roman" w:cs="Times New Roman"/>
          <w:sz w:val="24"/>
          <w:szCs w:val="24"/>
        </w:rPr>
        <w:t>люсь</w:t>
      </w:r>
      <w:r w:rsidRPr="00B1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F95" w:rsidRPr="00B17B33">
        <w:rPr>
          <w:rFonts w:ascii="Times New Roman" w:hAnsi="Times New Roman" w:cs="Times New Roman"/>
          <w:sz w:val="24"/>
          <w:szCs w:val="24"/>
        </w:rPr>
        <w:t>преуспеть и добиться результата</w:t>
      </w:r>
      <w:r w:rsidRPr="00B17B33">
        <w:rPr>
          <w:rFonts w:ascii="Times New Roman" w:eastAsia="Times New Roman" w:hAnsi="Times New Roman" w:cs="Times New Roman"/>
          <w:sz w:val="24"/>
          <w:szCs w:val="24"/>
        </w:rPr>
        <w:t>, а награда - восхищение учеников и ожидание каждой встречи с вами.</w:t>
      </w:r>
      <w:r w:rsidR="00857F95" w:rsidRPr="00B17B33">
        <w:rPr>
          <w:rFonts w:ascii="Times New Roman" w:hAnsi="Times New Roman" w:cs="Times New Roman"/>
          <w:sz w:val="24"/>
          <w:szCs w:val="24"/>
        </w:rPr>
        <w:t xml:space="preserve"> Помогают мне справиться с этой задачей </w:t>
      </w:r>
      <w:r w:rsidR="00857F95" w:rsidRPr="00B17B33">
        <w:rPr>
          <w:rFonts w:ascii="Times New Roman" w:eastAsia="Times New Roman" w:hAnsi="Times New Roman" w:cs="Times New Roman"/>
          <w:sz w:val="24"/>
          <w:szCs w:val="24"/>
        </w:rPr>
        <w:t xml:space="preserve">Карточки </w:t>
      </w:r>
      <w:r w:rsidR="00857F95" w:rsidRPr="00B17B33">
        <w:rPr>
          <w:rFonts w:ascii="Times New Roman" w:hAnsi="Times New Roman" w:cs="Times New Roman"/>
          <w:sz w:val="24"/>
          <w:szCs w:val="24"/>
        </w:rPr>
        <w:t>«</w:t>
      </w:r>
      <w:r w:rsidR="00857F95" w:rsidRPr="00B17B33">
        <w:rPr>
          <w:rFonts w:ascii="Times New Roman" w:eastAsia="Times New Roman" w:hAnsi="Times New Roman" w:cs="Times New Roman"/>
          <w:sz w:val="24"/>
          <w:szCs w:val="24"/>
        </w:rPr>
        <w:t>Креат</w:t>
      </w:r>
      <w:r w:rsidR="00857F95" w:rsidRPr="00B17B33">
        <w:rPr>
          <w:rFonts w:ascii="Times New Roman" w:hAnsi="Times New Roman" w:cs="Times New Roman"/>
          <w:sz w:val="24"/>
          <w:szCs w:val="24"/>
        </w:rPr>
        <w:t xml:space="preserve">ивный вызов: Прокачай свой урок». Что представляют собой карточки? </w:t>
      </w:r>
      <w:r w:rsidR="00857F95" w:rsidRPr="00B17B33">
        <w:rPr>
          <w:rFonts w:ascii="Times New Roman" w:eastAsia="Times New Roman" w:hAnsi="Times New Roman" w:cs="Times New Roman"/>
          <w:sz w:val="24"/>
          <w:szCs w:val="24"/>
        </w:rPr>
        <w:t>24 карточки размером 10 на 15 см, 4 вопроса-вызова на каждой, всего 96 идей</w:t>
      </w:r>
      <w:r w:rsidR="00017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3C2A" w:rsidRPr="00B17B33" w:rsidRDefault="00AB3C2A" w:rsidP="00B17B33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i/>
        </w:rPr>
      </w:pPr>
      <w:r w:rsidRPr="00B17B33">
        <w:t>Не только карточки «Креативный вызов» мне помогают, но и «Школьный конструктор опыта». Набор я заказала через Интернет, сразу скажу, стоят они дороговато. Что в наборе? Инструкция, два набора карточек, два бланка сценария урока и разделители, позволяющие превратить коробку в поле для сборки занятия.  Меня удивил тот факт, что карточки распределены по эт</w:t>
      </w:r>
      <w:r w:rsidR="003A4E56" w:rsidRPr="00B17B33">
        <w:t>апам урока и видам деятельности</w:t>
      </w:r>
      <w:r w:rsidR="00017169">
        <w:t>.</w:t>
      </w:r>
    </w:p>
    <w:p w:rsidR="006D27C9" w:rsidRPr="00B17B33" w:rsidRDefault="00211549" w:rsidP="00B17B33">
      <w:pPr>
        <w:pStyle w:val="a6"/>
        <w:spacing w:before="0" w:beforeAutospacing="0" w:after="0" w:afterAutospacing="0" w:line="360" w:lineRule="auto"/>
        <w:ind w:firstLine="709"/>
        <w:jc w:val="both"/>
      </w:pPr>
      <w:r w:rsidRPr="00B17B33">
        <w:rPr>
          <w:b/>
        </w:rPr>
        <w:t>В-четвёртых</w:t>
      </w:r>
      <w:r w:rsidRPr="00B17B33">
        <w:t xml:space="preserve">, на уроках литературы </w:t>
      </w:r>
      <w:r w:rsidRPr="00B17B33">
        <w:rPr>
          <w:b/>
        </w:rPr>
        <w:t>нельзя пренебрегать игрой</w:t>
      </w:r>
      <w:r w:rsidRPr="00B17B33">
        <w:t>, которая всегда являлась средством организации мыслительной деятельности подростков.</w:t>
      </w:r>
      <w:r w:rsidR="004E1831" w:rsidRPr="00B17B33">
        <w:t xml:space="preserve"> В своей практике использую и</w:t>
      </w:r>
      <w:r w:rsidRPr="00B17B33">
        <w:t>нтеллектуальн</w:t>
      </w:r>
      <w:r w:rsidR="004E1831" w:rsidRPr="00B17B33">
        <w:t>ую</w:t>
      </w:r>
      <w:r w:rsidRPr="00B17B33">
        <w:t xml:space="preserve"> онлайн-игр</w:t>
      </w:r>
      <w:r w:rsidR="004E1831" w:rsidRPr="00B17B33">
        <w:t>у</w:t>
      </w:r>
      <w:r w:rsidRPr="00B17B33">
        <w:t xml:space="preserve"> </w:t>
      </w:r>
      <w:r w:rsidR="004E1831" w:rsidRPr="00B17B33">
        <w:t xml:space="preserve">      </w:t>
      </w:r>
      <w:r w:rsidRPr="00B17B33">
        <w:t>«</w:t>
      </w:r>
      <w:r w:rsidRPr="00B17B33">
        <w:rPr>
          <w:lang w:val="en-US"/>
        </w:rPr>
        <w:t>Castle</w:t>
      </w:r>
      <w:r w:rsidRPr="00B17B33">
        <w:t xml:space="preserve"> </w:t>
      </w:r>
      <w:r w:rsidRPr="00B17B33">
        <w:rPr>
          <w:lang w:val="en-US"/>
        </w:rPr>
        <w:t>Quiz</w:t>
      </w:r>
      <w:r w:rsidRPr="00B17B33">
        <w:t>»</w:t>
      </w:r>
      <w:r w:rsidR="00017169">
        <w:t xml:space="preserve">. </w:t>
      </w:r>
      <w:r w:rsidR="006D27C9" w:rsidRPr="00B17B33">
        <w:t>В базу загружены сотни вопросов, многие из которых непосредственно связаны с программой ЕГЭ.</w:t>
      </w:r>
    </w:p>
    <w:p w:rsidR="002D55B1" w:rsidRPr="00B17B33" w:rsidRDefault="003153F6" w:rsidP="00B17B33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B17B33">
        <w:rPr>
          <w:b/>
        </w:rPr>
        <w:t>В-пятых</w:t>
      </w:r>
      <w:r w:rsidRPr="00B17B33">
        <w:t xml:space="preserve">, интерактивные технологии. </w:t>
      </w:r>
      <w:r w:rsidR="003B0A0F" w:rsidRPr="00B17B33">
        <w:rPr>
          <w:bCs/>
        </w:rPr>
        <w:t>Весной 2020 года мы столкнулись с новым для большинства - дистанционным обучением. Как же в период дистанционного обучения организовать мыслительную деятельность школьника?</w:t>
      </w:r>
      <w:r w:rsidR="003B0A0F" w:rsidRPr="00B17B33">
        <w:rPr>
          <w:b/>
          <w:bCs/>
        </w:rPr>
        <w:t xml:space="preserve"> Представлю свои </w:t>
      </w:r>
      <w:r w:rsidR="005105BA" w:rsidRPr="00B17B33">
        <w:rPr>
          <w:b/>
          <w:bCs/>
        </w:rPr>
        <w:t xml:space="preserve">сюрпризы к дистанционным </w:t>
      </w:r>
      <w:r w:rsidR="003B0A0F" w:rsidRPr="00B17B33">
        <w:rPr>
          <w:b/>
          <w:bCs/>
        </w:rPr>
        <w:t xml:space="preserve">занятиям. </w:t>
      </w:r>
    </w:p>
    <w:p w:rsidR="00211549" w:rsidRPr="00B17B33" w:rsidRDefault="003B0A0F" w:rsidP="00B17B33">
      <w:pPr>
        <w:pStyle w:val="a6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B17B33">
        <w:rPr>
          <w:bCs/>
        </w:rPr>
        <w:t xml:space="preserve">На первый классный час в дистанционном формате предложила своим ученикам сделать большой </w:t>
      </w:r>
      <w:r w:rsidRPr="00B17B33">
        <w:rPr>
          <w:b/>
          <w:bCs/>
        </w:rPr>
        <w:t xml:space="preserve">пазл </w:t>
      </w:r>
      <w:r w:rsidR="002D55B1" w:rsidRPr="00B17B33">
        <w:rPr>
          <w:b/>
          <w:bCs/>
        </w:rPr>
        <w:t>(коллаж)</w:t>
      </w:r>
      <w:r w:rsidR="002D55B1" w:rsidRPr="00B17B33">
        <w:rPr>
          <w:bCs/>
        </w:rPr>
        <w:t xml:space="preserve"> </w:t>
      </w:r>
      <w:r w:rsidRPr="00B17B33">
        <w:rPr>
          <w:bCs/>
        </w:rPr>
        <w:t xml:space="preserve">из маленьких фотографий каждого одноклассника. Как огорчались те, кто не был в тот день на видеоконференции! </w:t>
      </w:r>
      <w:r w:rsidR="002D55B1" w:rsidRPr="00B17B33">
        <w:rPr>
          <w:bCs/>
        </w:rPr>
        <w:t xml:space="preserve">Также пазл собирали ученики на дистанционном занятии по литературным местам Сергея Есенина и Виктора Астафьева. </w:t>
      </w:r>
    </w:p>
    <w:p w:rsidR="00815880" w:rsidRPr="00B17B33" w:rsidRDefault="00A95B0E" w:rsidP="00B17B33">
      <w:pPr>
        <w:pStyle w:val="a6"/>
        <w:spacing w:before="0" w:beforeAutospacing="0" w:after="0" w:afterAutospacing="0" w:line="360" w:lineRule="auto"/>
        <w:ind w:firstLine="709"/>
        <w:jc w:val="both"/>
      </w:pPr>
      <w:r w:rsidRPr="00B17B33">
        <w:rPr>
          <w:bCs/>
        </w:rPr>
        <w:t xml:space="preserve">Иногда использовала в работе </w:t>
      </w:r>
      <w:r w:rsidR="002D55B1" w:rsidRPr="00B17B33">
        <w:rPr>
          <w:b/>
          <w:bCs/>
        </w:rPr>
        <w:t>виртуальн</w:t>
      </w:r>
      <w:r w:rsidRPr="00B17B33">
        <w:rPr>
          <w:b/>
          <w:bCs/>
        </w:rPr>
        <w:t>ую</w:t>
      </w:r>
      <w:r w:rsidR="002D55B1" w:rsidRPr="00B17B33">
        <w:rPr>
          <w:b/>
          <w:bCs/>
        </w:rPr>
        <w:t xml:space="preserve"> доск</w:t>
      </w:r>
      <w:r w:rsidRPr="00B17B33">
        <w:rPr>
          <w:b/>
          <w:bCs/>
        </w:rPr>
        <w:t>у</w:t>
      </w:r>
      <w:r w:rsidR="002D55B1" w:rsidRPr="00B17B33">
        <w:rPr>
          <w:b/>
          <w:bCs/>
        </w:rPr>
        <w:t xml:space="preserve"> Padlet. </w:t>
      </w:r>
      <w:r w:rsidR="00F96280" w:rsidRPr="00B17B33">
        <w:rPr>
          <w:rStyle w:val="ab"/>
          <w:b w:val="0"/>
        </w:rPr>
        <w:t xml:space="preserve">Этот сервис </w:t>
      </w:r>
      <w:r w:rsidR="002D55B1" w:rsidRPr="00B17B33">
        <w:t xml:space="preserve">дает возможность каждому ученику разместить свою работу на доске, а </w:t>
      </w:r>
      <w:r w:rsidRPr="00B17B33">
        <w:t xml:space="preserve">мне </w:t>
      </w:r>
      <w:r w:rsidR="002D55B1" w:rsidRPr="00B17B33">
        <w:t xml:space="preserve">– прокомментировать и оценить каждого. Возможно также использование доски </w:t>
      </w:r>
      <w:r w:rsidRPr="00B17B33">
        <w:t xml:space="preserve">учителем </w:t>
      </w:r>
      <w:r w:rsidR="002D55B1" w:rsidRPr="00B17B33">
        <w:t xml:space="preserve"> </w:t>
      </w:r>
      <w:r w:rsidR="002D55B1" w:rsidRPr="00B17B33">
        <w:lastRenderedPageBreak/>
        <w:t xml:space="preserve">для размещения учебно-методических, контрольно-измерительных материалов. </w:t>
      </w:r>
      <w:r w:rsidRPr="00B17B33">
        <w:t>На</w:t>
      </w:r>
      <w:r w:rsidR="002D55B1" w:rsidRPr="00B17B33">
        <w:t xml:space="preserve"> доске можно разместить люб</w:t>
      </w:r>
      <w:r w:rsidRPr="00B17B33">
        <w:t xml:space="preserve">ой материал в электронной форме: фото-, видео-, аудиофайлы. </w:t>
      </w:r>
    </w:p>
    <w:p w:rsidR="00815880" w:rsidRPr="00B17B33" w:rsidRDefault="00815880" w:rsidP="00B17B33">
      <w:pPr>
        <w:pStyle w:val="a6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B17B33">
        <w:rPr>
          <w:bCs/>
        </w:rPr>
        <w:t xml:space="preserve">Для проведения викторин, тестов и опросов в классе с целью быстрой проверки знаний учащихся применяла сервис </w:t>
      </w:r>
      <w:r w:rsidRPr="00B17B33">
        <w:rPr>
          <w:b/>
          <w:bCs/>
          <w:iCs/>
        </w:rPr>
        <w:t>Kahoot.</w:t>
      </w:r>
      <w:r w:rsidRPr="00B17B33">
        <w:rPr>
          <w:b/>
          <w:bCs/>
          <w:i/>
          <w:iCs/>
        </w:rPr>
        <w:t xml:space="preserve"> </w:t>
      </w:r>
      <w:r w:rsidRPr="00B17B33">
        <w:rPr>
          <w:bCs/>
          <w:iCs/>
        </w:rPr>
        <w:t>Задания сервиса</w:t>
      </w:r>
      <w:r w:rsidRPr="00B17B33">
        <w:rPr>
          <w:b/>
          <w:bCs/>
          <w:i/>
          <w:iCs/>
        </w:rPr>
        <w:t xml:space="preserve"> </w:t>
      </w:r>
      <w:r w:rsidRPr="00B17B33">
        <w:rPr>
          <w:bCs/>
        </w:rPr>
        <w:t>предполагают выбор правильного ответа из числа предложенных. Мне понравился тот факт, что в задания можно включать фотографии и даже видеофрагменты. Несколько раз создавала свои опросы, но чаще была возможность воспользоваться материалами других пользователей, в том числе отредактировать их по своему желанию.</w:t>
      </w:r>
    </w:p>
    <w:p w:rsidR="00B503B0" w:rsidRPr="00B17B33" w:rsidRDefault="00B503B0" w:rsidP="00B17B33">
      <w:pPr>
        <w:pStyle w:val="a6"/>
        <w:spacing w:before="0" w:beforeAutospacing="0" w:after="0" w:afterAutospacing="0" w:line="360" w:lineRule="auto"/>
        <w:ind w:firstLine="709"/>
        <w:jc w:val="both"/>
      </w:pPr>
      <w:r w:rsidRPr="00B17B33">
        <w:t xml:space="preserve">Много ли на вашем уроке «аппетитных» заданий, которые так и тянет выполнить? Устройте </w:t>
      </w:r>
      <w:r w:rsidRPr="00B17B33">
        <w:rPr>
          <w:b/>
        </w:rPr>
        <w:t>шведский стол</w:t>
      </w:r>
      <w:r w:rsidRPr="00B17B33">
        <w:t xml:space="preserve"> - это отличный прием из книги Нины Джексон </w:t>
      </w:r>
      <w:r w:rsidR="003A4E56" w:rsidRPr="00B17B33">
        <w:t>«</w:t>
      </w:r>
      <w:r w:rsidRPr="00B17B33">
        <w:t>Классный учитель: Как работать с трудными учениками, сложными родителями и пол</w:t>
      </w:r>
      <w:r w:rsidR="003A4E56" w:rsidRPr="00B17B33">
        <w:t>у</w:t>
      </w:r>
      <w:r w:rsidR="00017169">
        <w:t xml:space="preserve">чать удовольствие от профессии». </w:t>
      </w:r>
      <w:r w:rsidR="003A4E56" w:rsidRPr="00B17B33">
        <w:t xml:space="preserve"> </w:t>
      </w:r>
    </w:p>
    <w:p w:rsidR="003A4E56" w:rsidRPr="00B17B33" w:rsidRDefault="003A4E56" w:rsidP="00B17B33">
      <w:pPr>
        <w:pStyle w:val="a6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B17B33">
        <w:t xml:space="preserve">Домашнее задание </w:t>
      </w:r>
      <w:r w:rsidR="005672F7" w:rsidRPr="00B17B33">
        <w:t xml:space="preserve">ученикам </w:t>
      </w:r>
      <w:r w:rsidRPr="00B17B33">
        <w:t xml:space="preserve">предлагала выполнять в программе </w:t>
      </w:r>
      <w:r w:rsidRPr="00B17B33">
        <w:rPr>
          <w:b/>
          <w:bCs/>
        </w:rPr>
        <w:t xml:space="preserve">Biteable.  </w:t>
      </w:r>
      <w:r w:rsidRPr="00B17B33">
        <w:rPr>
          <w:bCs/>
        </w:rPr>
        <w:t>Biteable</w:t>
      </w:r>
      <w:r w:rsidRPr="00B17B33">
        <w:rPr>
          <w:b/>
          <w:bCs/>
        </w:rPr>
        <w:t xml:space="preserve"> </w:t>
      </w:r>
      <w:r w:rsidRPr="00B17B33">
        <w:rPr>
          <w:bCs/>
        </w:rPr>
        <w:t>– сервис для создания анимационных видеороликов. Это готовые анимированные кусочки, ученик пишет лишь текст. За 15-20 минут можно сконструировать небольшой ролик.</w:t>
      </w:r>
    </w:p>
    <w:p w:rsidR="00FF75D6" w:rsidRPr="00B17B33" w:rsidRDefault="00C21CEB" w:rsidP="00B17B33">
      <w:pPr>
        <w:pStyle w:val="a6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B17B33">
        <w:rPr>
          <w:bCs/>
        </w:rPr>
        <w:t xml:space="preserve">Закрытая </w:t>
      </w:r>
      <w:r w:rsidRPr="00B17B33">
        <w:rPr>
          <w:b/>
          <w:bCs/>
        </w:rPr>
        <w:t>онлайн-вечеринка.</w:t>
      </w:r>
      <w:r w:rsidRPr="00B17B33">
        <w:rPr>
          <w:bCs/>
        </w:rPr>
        <w:t xml:space="preserve"> </w:t>
      </w:r>
      <w:r w:rsidR="00804E94" w:rsidRPr="00B17B33">
        <w:rPr>
          <w:bCs/>
        </w:rPr>
        <w:t>Заранее договорились с учениками, что неделю выполняем задания, в четверг подводим итоги. Пригласила на вечеринку только тех восьмиклассников, которые справились с максимальным количеством заданий и максимально правильно, что заставляет и мотивирует включиться остальных в этот процесс.</w:t>
      </w:r>
      <w:r w:rsidR="00D63099" w:rsidRPr="00B17B33">
        <w:rPr>
          <w:bCs/>
        </w:rPr>
        <w:t xml:space="preserve"> Это не урок в чистом виде, это скорее час общения, позволяет мне понять, чем живут мои ученики, чем интересуются. От приглашённого требуются атрибуты: чашка чая, бабочка (галстук), круассан. В другой раз - пиратский костюм. </w:t>
      </w:r>
      <w:r w:rsidR="006C36AB" w:rsidRPr="00B17B33">
        <w:rPr>
          <w:bCs/>
        </w:rPr>
        <w:t xml:space="preserve"> Ко Дню космонавтики подростки готовили «космические» атрибуты. </w:t>
      </w:r>
    </w:p>
    <w:p w:rsidR="003A4E56" w:rsidRPr="00B17B33" w:rsidRDefault="00D63099" w:rsidP="00B17B33">
      <w:pPr>
        <w:pStyle w:val="a6"/>
        <w:spacing w:before="0" w:beforeAutospacing="0" w:after="0" w:afterAutospacing="0" w:line="360" w:lineRule="auto"/>
        <w:ind w:firstLine="709"/>
        <w:jc w:val="both"/>
      </w:pPr>
      <w:r w:rsidRPr="00B17B33">
        <w:t>Простой инструмент для оценки работы класса</w:t>
      </w:r>
      <w:r w:rsidR="006C36AB" w:rsidRPr="00B17B33">
        <w:t xml:space="preserve"> -</w:t>
      </w:r>
      <w:r w:rsidRPr="00B17B33">
        <w:t xml:space="preserve">это </w:t>
      </w:r>
      <w:r w:rsidRPr="00B17B33">
        <w:rPr>
          <w:b/>
        </w:rPr>
        <w:t>СlassDojo</w:t>
      </w:r>
      <w:r w:rsidRPr="00B17B33">
        <w:t>.</w:t>
      </w:r>
      <w:r w:rsidRPr="00B17B33">
        <w:rPr>
          <w:rFonts w:eastAsiaTheme="minorEastAsia"/>
        </w:rPr>
        <w:t xml:space="preserve"> </w:t>
      </w:r>
      <w:r w:rsidRPr="00B17B33">
        <w:t>Это не столько журнал, сколько система игровых рейтингов.</w:t>
      </w:r>
      <w:r w:rsidR="00306E39" w:rsidRPr="00B17B33">
        <w:t xml:space="preserve"> Цель сервиса </w:t>
      </w:r>
      <w:r w:rsidR="006C36AB" w:rsidRPr="00B17B33">
        <w:t>-</w:t>
      </w:r>
      <w:r w:rsidR="00306E39" w:rsidRPr="00B17B33">
        <w:t xml:space="preserve"> предоставить быстрый отклик ученикам об их работе в классе и мотивировать их на эффективную учебную деятельность. Эта цель достигается с помощью выдаваемых сервисом бейджей двух категорий: положительных и отрицательных (которые не называются «отрицательными», а тактично и педагогично именуются «нужно ещё поработать»).  Среди стандартных положительных бейджей — «Отличная работа!», «Спасибо за участие», «Славно потрудился»; среди отрицательных — «Перебивал», «Не подготовился», «Не выполнил домашнее задание». Бейджи полностью кастомизируемы: можно выбрать иконку, редактировать название бейджа. Так скучный журнал учителя превращается в интерактивный сервис.</w:t>
      </w:r>
    </w:p>
    <w:p w:rsidR="001A7B85" w:rsidRPr="00B17B33" w:rsidRDefault="001A7B85" w:rsidP="00B17B3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B17B33">
        <w:lastRenderedPageBreak/>
        <w:t xml:space="preserve">Сегодня существует множество способов и возможностей организовать мыслительную деятельность современного подростка. </w:t>
      </w:r>
      <w:r w:rsidRPr="00B17B33">
        <w:rPr>
          <w:shd w:val="clear" w:color="auto" w:fill="FFFFFF"/>
        </w:rPr>
        <w:t>Главное, чтобы в этом была заинтересованность самого педагога.</w:t>
      </w:r>
      <w:r w:rsidRPr="00B17B33">
        <w:rPr>
          <w:bdr w:val="none" w:sz="0" w:space="0" w:color="auto" w:frame="1"/>
        </w:rPr>
        <w:t xml:space="preserve"> С помощью новых заданий, стратегий и методов, одну и ту же тему можно каждый раз преподавать по-разному.</w:t>
      </w:r>
      <w:r w:rsidRPr="00B17B33">
        <w:rPr>
          <w:shd w:val="clear" w:color="auto" w:fill="FFFFFF"/>
        </w:rPr>
        <w:t xml:space="preserve"> Кроме этого, современные ученики привыкли к быстрой смене одного вида деятельности на другой и к интерактивной форме обучения.</w:t>
      </w:r>
    </w:p>
    <w:p w:rsidR="001A7B85" w:rsidRPr="00B17B33" w:rsidRDefault="001A7B85" w:rsidP="00B17B3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B17B33">
        <w:rPr>
          <w:bdr w:val="none" w:sz="0" w:space="0" w:color="auto" w:frame="1"/>
        </w:rPr>
        <w:t>Все сказанное выше можно привести к определенной формуле: мыслительная деятельность = полное внимание  ученика = быстрое и эффективное усвоение материала = прогресс и удовольствие от изучения предмета.</w:t>
      </w:r>
    </w:p>
    <w:p w:rsidR="001A7B85" w:rsidRPr="00B17B33" w:rsidRDefault="001A7B85" w:rsidP="00B17B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color w:val="000000"/>
          <w:sz w:val="24"/>
          <w:szCs w:val="24"/>
        </w:rPr>
        <w:t>Литература - главный, если не единственный школьный предмет, который целиком и полностью должен быть ориентирован, прежде всего, на формирование души. Не игнорируя интеллектуальную сторону духовной жизни, литература остается стержневой учебной дисциплиной, которая последовательна в развитии эмоционального мира ребенка. Литературные произведения дополняют в образовательном процессе функцию не столько объекта изучения, сколько субъекта - инструмента воздействия на «тайное тайных», на душу читателя</w:t>
      </w:r>
      <w:r w:rsidR="00BA3566" w:rsidRPr="00B17B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A7B85" w:rsidRPr="00B17B33" w:rsidRDefault="001A7B85" w:rsidP="00B17B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eastAsia="Times New Roman" w:hAnsi="Times New Roman" w:cs="Times New Roman"/>
          <w:sz w:val="24"/>
          <w:szCs w:val="24"/>
        </w:rPr>
        <w:t>В заключение хотелось бы привести высказывание писателя Чарльз Чу:</w:t>
      </w:r>
      <w:r w:rsidRPr="00B17B33">
        <w:rPr>
          <w:rFonts w:ascii="Times New Roman" w:eastAsia="Times New Roman" w:hAnsi="Times New Roman" w:cs="Times New Roman"/>
          <w:sz w:val="24"/>
          <w:szCs w:val="24"/>
        </w:rPr>
        <w:br/>
        <w:t>«Отчасти наше восприятие базируется на генах и культуре (…), но в немалой степени наш взгляд на мир основывается на опыте, а опыт включает прочитанные книги».</w:t>
      </w:r>
    </w:p>
    <w:p w:rsidR="001A7B85" w:rsidRPr="00B17B33" w:rsidRDefault="001A7B85" w:rsidP="00B17B33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</w:p>
    <w:p w:rsidR="000363A7" w:rsidRPr="00B17B33" w:rsidRDefault="000363A7" w:rsidP="00B17B33">
      <w:pPr>
        <w:pStyle w:val="a6"/>
        <w:spacing w:before="0" w:beforeAutospacing="0" w:after="0" w:afterAutospacing="0" w:line="360" w:lineRule="auto"/>
        <w:jc w:val="both"/>
      </w:pPr>
    </w:p>
    <w:p w:rsidR="00211549" w:rsidRPr="00B17B33" w:rsidRDefault="00211549" w:rsidP="00B17B33">
      <w:pPr>
        <w:pStyle w:val="a6"/>
        <w:spacing w:before="0" w:beforeAutospacing="0" w:after="0" w:afterAutospacing="0" w:line="360" w:lineRule="auto"/>
        <w:ind w:firstLine="709"/>
        <w:jc w:val="both"/>
      </w:pPr>
    </w:p>
    <w:p w:rsidR="00AB3C2A" w:rsidRPr="00B17B33" w:rsidRDefault="00AB3C2A" w:rsidP="00B17B33">
      <w:pPr>
        <w:pStyle w:val="a6"/>
        <w:spacing w:after="0" w:line="360" w:lineRule="auto"/>
        <w:ind w:firstLine="709"/>
        <w:jc w:val="both"/>
      </w:pPr>
    </w:p>
    <w:p w:rsidR="00AB3C2A" w:rsidRPr="00B17B33" w:rsidRDefault="00AB3C2A" w:rsidP="00B17B33">
      <w:pPr>
        <w:pStyle w:val="a6"/>
        <w:spacing w:after="0" w:line="360" w:lineRule="auto"/>
        <w:ind w:firstLine="709"/>
        <w:jc w:val="both"/>
      </w:pPr>
    </w:p>
    <w:p w:rsidR="00AB3C2A" w:rsidRPr="00B17B33" w:rsidRDefault="00AB3C2A" w:rsidP="00B17B33">
      <w:pPr>
        <w:pStyle w:val="a6"/>
        <w:spacing w:after="0" w:line="360" w:lineRule="auto"/>
        <w:ind w:firstLine="709"/>
        <w:jc w:val="both"/>
      </w:pPr>
    </w:p>
    <w:sectPr w:rsidR="00AB3C2A" w:rsidRPr="00B17B33" w:rsidSect="0018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692" w:rsidRDefault="007F3692" w:rsidP="00C67AE9">
      <w:pPr>
        <w:spacing w:after="0" w:line="240" w:lineRule="auto"/>
      </w:pPr>
      <w:r>
        <w:separator/>
      </w:r>
    </w:p>
  </w:endnote>
  <w:endnote w:type="continuationSeparator" w:id="1">
    <w:p w:rsidR="007F3692" w:rsidRDefault="007F3692" w:rsidP="00C6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692" w:rsidRDefault="007F3692" w:rsidP="00C67AE9">
      <w:pPr>
        <w:spacing w:after="0" w:line="240" w:lineRule="auto"/>
      </w:pPr>
      <w:r>
        <w:separator/>
      </w:r>
    </w:p>
  </w:footnote>
  <w:footnote w:type="continuationSeparator" w:id="1">
    <w:p w:rsidR="007F3692" w:rsidRDefault="007F3692" w:rsidP="00C6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388E"/>
    <w:multiLevelType w:val="hybridMultilevel"/>
    <w:tmpl w:val="0C56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70C2F"/>
    <w:multiLevelType w:val="hybridMultilevel"/>
    <w:tmpl w:val="31C25F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206D93"/>
    <w:multiLevelType w:val="hybridMultilevel"/>
    <w:tmpl w:val="D8B4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1E36"/>
    <w:rsid w:val="00017169"/>
    <w:rsid w:val="000363A7"/>
    <w:rsid w:val="001A7B85"/>
    <w:rsid w:val="00211549"/>
    <w:rsid w:val="002651C9"/>
    <w:rsid w:val="0027634E"/>
    <w:rsid w:val="002C04D9"/>
    <w:rsid w:val="002D55B1"/>
    <w:rsid w:val="00306E39"/>
    <w:rsid w:val="003153F6"/>
    <w:rsid w:val="00354E70"/>
    <w:rsid w:val="00396255"/>
    <w:rsid w:val="003A4E56"/>
    <w:rsid w:val="003B0A0F"/>
    <w:rsid w:val="003D2F87"/>
    <w:rsid w:val="003F6204"/>
    <w:rsid w:val="00477269"/>
    <w:rsid w:val="004E1831"/>
    <w:rsid w:val="005105BA"/>
    <w:rsid w:val="005672F7"/>
    <w:rsid w:val="006C36AB"/>
    <w:rsid w:val="006D27C9"/>
    <w:rsid w:val="00750282"/>
    <w:rsid w:val="007A1E36"/>
    <w:rsid w:val="007C7335"/>
    <w:rsid w:val="007F3692"/>
    <w:rsid w:val="00804E94"/>
    <w:rsid w:val="00815880"/>
    <w:rsid w:val="00855B39"/>
    <w:rsid w:val="00857F95"/>
    <w:rsid w:val="00A41632"/>
    <w:rsid w:val="00A95B0E"/>
    <w:rsid w:val="00AA18A8"/>
    <w:rsid w:val="00AB3C2A"/>
    <w:rsid w:val="00B17B33"/>
    <w:rsid w:val="00B503B0"/>
    <w:rsid w:val="00B93F1F"/>
    <w:rsid w:val="00BA3566"/>
    <w:rsid w:val="00C21CEB"/>
    <w:rsid w:val="00C67AE9"/>
    <w:rsid w:val="00D2532E"/>
    <w:rsid w:val="00D63099"/>
    <w:rsid w:val="00DD20AB"/>
    <w:rsid w:val="00DD2A37"/>
    <w:rsid w:val="00DF2D4B"/>
    <w:rsid w:val="00E079A3"/>
    <w:rsid w:val="00E55013"/>
    <w:rsid w:val="00EC4DBA"/>
    <w:rsid w:val="00EF4591"/>
    <w:rsid w:val="00F6403E"/>
    <w:rsid w:val="00F96280"/>
    <w:rsid w:val="00FF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D9"/>
  </w:style>
  <w:style w:type="paragraph" w:styleId="1">
    <w:name w:val="heading 1"/>
    <w:basedOn w:val="a"/>
    <w:link w:val="10"/>
    <w:uiPriority w:val="9"/>
    <w:qFormat/>
    <w:rsid w:val="00E07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E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620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3F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67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7AE9"/>
  </w:style>
  <w:style w:type="paragraph" w:styleId="a9">
    <w:name w:val="footer"/>
    <w:basedOn w:val="a"/>
    <w:link w:val="aa"/>
    <w:uiPriority w:val="99"/>
    <w:unhideWhenUsed/>
    <w:rsid w:val="00C67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7AE9"/>
  </w:style>
  <w:style w:type="character" w:styleId="ab">
    <w:name w:val="Strong"/>
    <w:basedOn w:val="a0"/>
    <w:uiPriority w:val="22"/>
    <w:qFormat/>
    <w:rsid w:val="002D55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79A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E944-9058-4466-837E-176AEAE0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Константинова Т.Г.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2020-08-30T02:35:00Z</dcterms:created>
  <dcterms:modified xsi:type="dcterms:W3CDTF">2022-04-24T16:37:00Z</dcterms:modified>
</cp:coreProperties>
</file>